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2C" w:rsidRDefault="0041492C" w:rsidP="0041492C">
      <w:pPr>
        <w:jc w:val="center"/>
        <w:rPr>
          <w:rStyle w:val="fontstyle01"/>
        </w:rPr>
      </w:pPr>
      <w:r>
        <w:rPr>
          <w:rStyle w:val="fontstyle01"/>
        </w:rPr>
        <w:t>Описание ООП ООО</w:t>
      </w:r>
    </w:p>
    <w:p w:rsidR="008352E3" w:rsidRDefault="00254626" w:rsidP="008352E3">
      <w:pPr>
        <w:jc w:val="both"/>
        <w:rPr>
          <w:rStyle w:val="fontstyle01"/>
        </w:rPr>
      </w:pPr>
      <w:r>
        <w:rPr>
          <w:rStyle w:val="fontstyle01"/>
        </w:rPr>
        <w:t xml:space="preserve">1. </w:t>
      </w:r>
      <w:proofErr w:type="gramStart"/>
      <w:r>
        <w:rPr>
          <w:rStyle w:val="fontstyle01"/>
        </w:rPr>
        <w:t xml:space="preserve">Основная образовательная программа основного общего образования </w:t>
      </w:r>
      <w:r w:rsidR="0041492C">
        <w:rPr>
          <w:rStyle w:val="fontstyle01"/>
        </w:rPr>
        <w:t xml:space="preserve">БОУ </w:t>
      </w:r>
      <w:r w:rsidR="0041492C">
        <w:rPr>
          <w:rStyle w:val="fontstyle01"/>
          <w:rFonts w:hint="eastAsia"/>
        </w:rPr>
        <w:t>«</w:t>
      </w:r>
      <w:r w:rsidR="0041492C">
        <w:rPr>
          <w:rStyle w:val="fontstyle01"/>
        </w:rPr>
        <w:t>Кирилловская СШ</w:t>
      </w:r>
      <w:r w:rsidR="0041492C">
        <w:rPr>
          <w:rStyle w:val="fontstyle01"/>
          <w:rFonts w:hint="eastAsia"/>
        </w:rPr>
        <w:t>»</w:t>
      </w:r>
      <w:r w:rsidR="0041492C">
        <w:rPr>
          <w:rStyle w:val="fontstyle01"/>
        </w:rPr>
        <w:t xml:space="preserve"> </w:t>
      </w:r>
      <w:r>
        <w:rPr>
          <w:rStyle w:val="fontstyle01"/>
        </w:rPr>
        <w:t>(далее -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ООП ООО) разработана в соответствии с федеральным государственным образовательным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стандартом основного общего образования (далее - ФГОС ООО) и Федеральной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образовательной программой основного общего образования в соответствии с Федеральным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законом от 29.12.2012 № 273 – ФЗ «Об образовании в Российской Федерации», Федеральным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государственным образовательным стандартом основного общего образования, утвержденным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приказом Министерства просвещения Российской Федерации</w:t>
      </w:r>
      <w:proofErr w:type="gramEnd"/>
      <w:r>
        <w:rPr>
          <w:rStyle w:val="fontstyle01"/>
        </w:rPr>
        <w:t xml:space="preserve"> </w:t>
      </w:r>
      <w:proofErr w:type="gramStart"/>
      <w:r>
        <w:rPr>
          <w:rStyle w:val="fontstyle01"/>
        </w:rPr>
        <w:t>от 31.05.2022 № 287 «Об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утверждении федерального государственного образовательного стандарта основного общего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образования», приказом от 18.08.2022 № 568 «О внесении изменений в федеральный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государственный образовательный стандарт основного общего образования, утвержденный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приказом Министерства просвещения Российской Федерации от 31 мая 2021 г. № 287»,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приказом Министерства просвещения от 18.05.2023 № 370 «Об утверждении федеральной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образовательной программы основного общего образования», Уставом МОУ «СОШ № 29».</w:t>
      </w:r>
      <w:r w:rsidR="008352E3">
        <w:rPr>
          <w:rStyle w:val="fontstyle01"/>
        </w:rPr>
        <w:t xml:space="preserve"> </w:t>
      </w:r>
      <w:proofErr w:type="gramEnd"/>
    </w:p>
    <w:p w:rsidR="008352E3" w:rsidRDefault="00254626" w:rsidP="008352E3">
      <w:pPr>
        <w:jc w:val="both"/>
        <w:rPr>
          <w:rStyle w:val="fontstyle01"/>
        </w:rPr>
      </w:pPr>
      <w:r>
        <w:rPr>
          <w:rStyle w:val="fontstyle01"/>
        </w:rPr>
        <w:t>2. Содержание ООП ООО представлено учебно-методической документацией (учебный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план, календар</w:t>
      </w:r>
      <w:r w:rsidR="008352E3">
        <w:rPr>
          <w:rStyle w:val="fontstyle01"/>
        </w:rPr>
        <w:t xml:space="preserve">ный учебный график, </w:t>
      </w:r>
      <w:r>
        <w:rPr>
          <w:rStyle w:val="fontstyle01"/>
        </w:rPr>
        <w:t>рабочие программы учебных предметов,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курсов, дисциплин (модулей), иных компонентов, рабочая программа воспитания, календарный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план воспитательной работы), определяющей единые для Российской Федерации базовые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объём и содержание образования уровня основного общего образования, планируемые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результаты освоения образовательной программы.</w:t>
      </w:r>
      <w:r w:rsidR="008352E3">
        <w:rPr>
          <w:rStyle w:val="fontstyle01"/>
        </w:rPr>
        <w:t xml:space="preserve"> </w:t>
      </w:r>
    </w:p>
    <w:p w:rsidR="008352E3" w:rsidRDefault="00254626" w:rsidP="008352E3">
      <w:pPr>
        <w:jc w:val="both"/>
        <w:rPr>
          <w:rStyle w:val="fontstyle01"/>
        </w:rPr>
      </w:pPr>
      <w:r>
        <w:rPr>
          <w:rStyle w:val="fontstyle01"/>
        </w:rPr>
        <w:t xml:space="preserve">3. </w:t>
      </w:r>
      <w:proofErr w:type="gramStart"/>
      <w:r>
        <w:rPr>
          <w:rStyle w:val="fontstyle01"/>
        </w:rPr>
        <w:t>Организации, осуществляющие образовательную деятельность по имеющим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государственную аккредитацию образовательным программам основного общего образования,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разрабатывают основную образовательную программу основного общего образования (далее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соответственно - образовательная организация, ООП ООО) в соответствии с федеральным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 xml:space="preserve">государственным образовательным стандартом основного общего образования (далее </w:t>
      </w:r>
      <w:r w:rsidR="008352E3">
        <w:rPr>
          <w:rStyle w:val="fontstyle01"/>
        </w:rPr>
        <w:t>–</w:t>
      </w:r>
      <w:r>
        <w:rPr>
          <w:rStyle w:val="fontstyle01"/>
        </w:rPr>
        <w:t xml:space="preserve"> ФГОС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ООО) и ФОП ООО.</w:t>
      </w:r>
      <w:proofErr w:type="gramEnd"/>
      <w:r>
        <w:rPr>
          <w:rStyle w:val="fontstyle01"/>
        </w:rPr>
        <w:t xml:space="preserve"> При этом содержание и планируемые результаты разработанной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образовательной организацией ООП ООО должны быть не ниже соответствующих содержания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и планируемых результатов ФОП ООО.</w:t>
      </w:r>
      <w:r w:rsidR="008352E3">
        <w:rPr>
          <w:rStyle w:val="fontstyle01"/>
        </w:rPr>
        <w:t xml:space="preserve"> </w:t>
      </w:r>
    </w:p>
    <w:p w:rsidR="008352E3" w:rsidRDefault="00254626" w:rsidP="008352E3">
      <w:pPr>
        <w:jc w:val="both"/>
        <w:rPr>
          <w:rStyle w:val="fontstyle01"/>
          <w:sz w:val="16"/>
          <w:szCs w:val="16"/>
        </w:rPr>
      </w:pPr>
      <w:r>
        <w:rPr>
          <w:rStyle w:val="fontstyle01"/>
        </w:rPr>
        <w:t>4. При разработке ООП ООО образовательная организация предусматривает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непосредственное применение при реализации обязательной части ООП ООО федеральных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рабочих программ по учебным предметам «Русский язык», «Литература», «История»,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«Обществознание», «География» и «Основы безопасности жизнедеятельности»</w:t>
      </w:r>
      <w:r w:rsidR="008352E3">
        <w:rPr>
          <w:rStyle w:val="fontstyle01"/>
          <w:sz w:val="16"/>
          <w:szCs w:val="16"/>
        </w:rPr>
        <w:t>.</w:t>
      </w:r>
    </w:p>
    <w:p w:rsidR="008352E3" w:rsidRDefault="00254626" w:rsidP="008352E3">
      <w:pPr>
        <w:jc w:val="both"/>
        <w:rPr>
          <w:rStyle w:val="fontstyle01"/>
        </w:rPr>
      </w:pPr>
      <w:r>
        <w:rPr>
          <w:rStyle w:val="fontstyle01"/>
        </w:rPr>
        <w:t>5. ООП ООО включает три раздела: целевой, содержательный, организационный</w:t>
      </w:r>
      <w:r>
        <w:rPr>
          <w:rStyle w:val="fontstyle01"/>
          <w:sz w:val="16"/>
          <w:szCs w:val="16"/>
        </w:rPr>
        <w:t>3</w:t>
      </w:r>
      <w:r>
        <w:rPr>
          <w:rStyle w:val="fontstyle01"/>
        </w:rPr>
        <w:t>.</w:t>
      </w:r>
    </w:p>
    <w:p w:rsidR="008352E3" w:rsidRDefault="00254626" w:rsidP="008352E3">
      <w:pPr>
        <w:jc w:val="both"/>
        <w:rPr>
          <w:rStyle w:val="fontstyle01"/>
        </w:rPr>
      </w:pPr>
      <w:r>
        <w:rPr>
          <w:rStyle w:val="fontstyle01"/>
        </w:rPr>
        <w:t>6. Целевой раздел определяет общее назначение, цели, задачи и планируемые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результаты реализации ООП ООО, а также способы определения достижения этих целей и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результатов</w:t>
      </w:r>
      <w:proofErr w:type="gramStart"/>
      <w:r>
        <w:rPr>
          <w:rStyle w:val="fontstyle01"/>
          <w:sz w:val="16"/>
          <w:szCs w:val="16"/>
        </w:rPr>
        <w:t>4</w:t>
      </w:r>
      <w:proofErr w:type="gramEnd"/>
      <w:r>
        <w:rPr>
          <w:rStyle w:val="fontstyle01"/>
          <w:sz w:val="16"/>
          <w:szCs w:val="16"/>
        </w:rPr>
        <w:t xml:space="preserve"> 5</w:t>
      </w:r>
      <w:r>
        <w:rPr>
          <w:rStyle w:val="fontstyle01"/>
        </w:rPr>
        <w:t>.</w:t>
      </w:r>
    </w:p>
    <w:p w:rsidR="008352E3" w:rsidRDefault="008352E3" w:rsidP="008352E3">
      <w:pPr>
        <w:jc w:val="both"/>
        <w:rPr>
          <w:rStyle w:val="fontstyle01"/>
        </w:rPr>
      </w:pPr>
    </w:p>
    <w:p w:rsidR="008352E3" w:rsidRDefault="008352E3" w:rsidP="008352E3">
      <w:pPr>
        <w:jc w:val="both"/>
        <w:rPr>
          <w:rStyle w:val="fontstyle01"/>
        </w:rPr>
      </w:pPr>
    </w:p>
    <w:p w:rsidR="008352E3" w:rsidRDefault="008352E3" w:rsidP="008352E3">
      <w:pPr>
        <w:jc w:val="both"/>
        <w:rPr>
          <w:rStyle w:val="fontstyle01"/>
        </w:rPr>
      </w:pPr>
    </w:p>
    <w:p w:rsidR="008352E3" w:rsidRDefault="008352E3" w:rsidP="008352E3">
      <w:pPr>
        <w:jc w:val="both"/>
        <w:rPr>
          <w:rStyle w:val="fontstyle01"/>
        </w:rPr>
      </w:pPr>
    </w:p>
    <w:p w:rsidR="008352E3" w:rsidRDefault="008352E3" w:rsidP="008352E3">
      <w:pPr>
        <w:jc w:val="both"/>
        <w:rPr>
          <w:rStyle w:val="fontstyle01"/>
        </w:rPr>
      </w:pPr>
    </w:p>
    <w:p w:rsidR="008352E3" w:rsidRDefault="00254626" w:rsidP="008352E3">
      <w:pPr>
        <w:jc w:val="both"/>
        <w:rPr>
          <w:rStyle w:val="fontstyle01"/>
        </w:rPr>
      </w:pPr>
      <w:proofErr w:type="gramStart"/>
      <w:r>
        <w:rPr>
          <w:rStyle w:val="fontstyle01"/>
          <w:b/>
          <w:bCs/>
          <w:sz w:val="14"/>
          <w:szCs w:val="14"/>
        </w:rPr>
        <w:t xml:space="preserve">1 </w:t>
      </w:r>
      <w:r>
        <w:rPr>
          <w:rStyle w:val="fontstyle01"/>
          <w:sz w:val="20"/>
          <w:szCs w:val="20"/>
        </w:rPr>
        <w:t>Часть 6</w:t>
      </w:r>
      <w:r>
        <w:rPr>
          <w:rStyle w:val="fontstyle01"/>
          <w:sz w:val="14"/>
          <w:szCs w:val="14"/>
        </w:rPr>
        <w:t xml:space="preserve">1 </w:t>
      </w:r>
      <w:r>
        <w:rPr>
          <w:rStyle w:val="fontstyle01"/>
          <w:sz w:val="20"/>
          <w:szCs w:val="20"/>
        </w:rPr>
        <w:t>статьи 12 Федерального закона от 29 декабря 2012 г. № 273-ФЗ «Об образовании в Российской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Федерации».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14"/>
          <w:szCs w:val="14"/>
        </w:rPr>
        <w:t xml:space="preserve">2 </w:t>
      </w:r>
      <w:r>
        <w:rPr>
          <w:rStyle w:val="fontstyle01"/>
          <w:sz w:val="20"/>
          <w:szCs w:val="20"/>
        </w:rPr>
        <w:t>Часть 6</w:t>
      </w:r>
      <w:r>
        <w:rPr>
          <w:rStyle w:val="fontstyle01"/>
          <w:sz w:val="14"/>
          <w:szCs w:val="14"/>
        </w:rPr>
        <w:t xml:space="preserve">3 </w:t>
      </w:r>
      <w:r>
        <w:rPr>
          <w:rStyle w:val="fontstyle01"/>
          <w:sz w:val="20"/>
          <w:szCs w:val="20"/>
        </w:rPr>
        <w:t>статьи 12 Федерального закона от 29 декабря 2012 г. № 273-ФЗ «Об образовании в Российской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Федерации».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14"/>
          <w:szCs w:val="14"/>
        </w:rPr>
        <w:t xml:space="preserve">3 </w:t>
      </w:r>
      <w:r>
        <w:rPr>
          <w:rStyle w:val="fontstyle01"/>
          <w:sz w:val="20"/>
          <w:szCs w:val="20"/>
        </w:rPr>
        <w:t>Пункт 31 федерального государственного образовательного стандарта основного общего образования,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утверждённого приказом Министерства просвещения Российской Федерации от 31 мая 2021 г. № 287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(зарегистрирован Министерством</w:t>
      </w:r>
      <w:proofErr w:type="gramEnd"/>
      <w:r>
        <w:rPr>
          <w:rStyle w:val="fontstyle01"/>
          <w:sz w:val="20"/>
          <w:szCs w:val="20"/>
        </w:rPr>
        <w:t xml:space="preserve"> </w:t>
      </w:r>
      <w:proofErr w:type="gramStart"/>
      <w:r>
        <w:rPr>
          <w:rStyle w:val="fontstyle01"/>
          <w:sz w:val="20"/>
          <w:szCs w:val="20"/>
        </w:rPr>
        <w:t>юстиции Российской Федерации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4 июля 2021 г., регистрационный № 64101), с изменениями, внесенными приказами Министерства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просвещения Российской Федерации от 18 июля 2022 г. № 568 (зарегистрирован Минюстом России 17 августа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2022 г., регистрационный № 69675) и от 8 ноября 2022</w:t>
      </w:r>
      <w:proofErr w:type="gramEnd"/>
      <w:r>
        <w:rPr>
          <w:rStyle w:val="fontstyle01"/>
          <w:sz w:val="20"/>
          <w:szCs w:val="20"/>
        </w:rPr>
        <w:t xml:space="preserve"> </w:t>
      </w:r>
      <w:proofErr w:type="gramStart"/>
      <w:r>
        <w:rPr>
          <w:rStyle w:val="fontstyle01"/>
          <w:sz w:val="20"/>
          <w:szCs w:val="20"/>
        </w:rPr>
        <w:t>г. № 955 (зарегистрирован Министерством юстиции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Российской Федерации 6 февраля 2023г., регистрационный № 72264) (далее - ФГОС ООО,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утверждённый приказом № 287); пункт 14 федерального государственного образовательного стандарта основного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общего образования, утверждённого приказом Министерства образования и науки Российской Федерации от 17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декабря 2010 г. № 1897 (зарегистрирован Министерством юстиции Российской Федерации 1 февраля 2011 г.,</w:t>
      </w:r>
      <w:r>
        <w:br/>
      </w:r>
      <w:r>
        <w:rPr>
          <w:rStyle w:val="fontstyle21"/>
        </w:rPr>
        <w:t>4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>7.</w:t>
      </w:r>
      <w:proofErr w:type="gramEnd"/>
      <w:r>
        <w:rPr>
          <w:rStyle w:val="fontstyle01"/>
        </w:rPr>
        <w:t xml:space="preserve"> Целевой раздел ООП ООО включает: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пояснительную записку;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планируемые результаты освоения обучающимися ООП ООО в соответствии с ФОП;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систему оценки достижения планируемых результатов освоения ООП ООО не ниже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ФОП</w:t>
      </w:r>
      <w:proofErr w:type="gramStart"/>
      <w:r>
        <w:rPr>
          <w:rStyle w:val="fontstyle01"/>
          <w:sz w:val="16"/>
          <w:szCs w:val="16"/>
        </w:rPr>
        <w:t>6</w:t>
      </w:r>
      <w:proofErr w:type="gramEnd"/>
      <w:r>
        <w:rPr>
          <w:rStyle w:val="fontstyle01"/>
          <w:sz w:val="16"/>
          <w:szCs w:val="16"/>
        </w:rPr>
        <w:t xml:space="preserve"> 7 8</w:t>
      </w:r>
      <w:r>
        <w:rPr>
          <w:rStyle w:val="fontstyle01"/>
        </w:rPr>
        <w:t>.</w:t>
      </w:r>
      <w:r w:rsidR="008352E3">
        <w:rPr>
          <w:rStyle w:val="fontstyle01"/>
        </w:rPr>
        <w:t xml:space="preserve"> </w:t>
      </w:r>
    </w:p>
    <w:p w:rsidR="008352E3" w:rsidRDefault="00254626" w:rsidP="008352E3">
      <w:pPr>
        <w:jc w:val="both"/>
        <w:rPr>
          <w:rStyle w:val="fontstyle01"/>
        </w:rPr>
      </w:pPr>
      <w:r>
        <w:rPr>
          <w:rStyle w:val="fontstyle01"/>
        </w:rPr>
        <w:t xml:space="preserve">8. </w:t>
      </w:r>
      <w:proofErr w:type="gramStart"/>
      <w:r>
        <w:rPr>
          <w:rStyle w:val="fontstyle01"/>
        </w:rPr>
        <w:t>Содержательный раздел ООП ООО включает следующие программы</w:t>
      </w:r>
      <w:r w:rsidR="008352E3">
        <w:rPr>
          <w:rStyle w:val="fontstyle01"/>
        </w:rPr>
        <w:t xml:space="preserve">,  </w:t>
      </w:r>
      <w:r>
        <w:rPr>
          <w:rStyle w:val="fontstyle01"/>
        </w:rPr>
        <w:t>ориентированные на достижение предметных, метапредметных и личностных результатов: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федеральные рабочие программы учебных предметов;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программу формирования универсальных учебных действий у обучающихся; рабочую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программу воспитания.</w:t>
      </w:r>
      <w:r w:rsidR="008352E3">
        <w:rPr>
          <w:rStyle w:val="fontstyle01"/>
        </w:rPr>
        <w:t xml:space="preserve"> </w:t>
      </w:r>
      <w:proofErr w:type="gramEnd"/>
    </w:p>
    <w:p w:rsidR="008352E3" w:rsidRDefault="00254626" w:rsidP="008352E3">
      <w:pPr>
        <w:jc w:val="both"/>
        <w:rPr>
          <w:rStyle w:val="fontstyle01"/>
        </w:rPr>
      </w:pPr>
      <w:r>
        <w:rPr>
          <w:rStyle w:val="fontstyle01"/>
        </w:rPr>
        <w:t xml:space="preserve">9. </w:t>
      </w:r>
      <w:r w:rsidR="008352E3">
        <w:rPr>
          <w:rStyle w:val="fontstyle01"/>
        </w:rPr>
        <w:t>Р</w:t>
      </w:r>
      <w:r>
        <w:rPr>
          <w:rStyle w:val="fontstyle01"/>
        </w:rPr>
        <w:t>абочие программы учебных предметов обеспечивают достижение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планируемых результатов освоения ООП ООО и разработаны на основе требований ФГОС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ООО к результатам освоения программы основного общего образования.</w:t>
      </w:r>
      <w:r w:rsidR="008352E3">
        <w:rPr>
          <w:rStyle w:val="fontstyle01"/>
        </w:rPr>
        <w:t xml:space="preserve"> </w:t>
      </w:r>
    </w:p>
    <w:p w:rsidR="008352E3" w:rsidRDefault="00254626" w:rsidP="008352E3">
      <w:pPr>
        <w:jc w:val="both"/>
        <w:rPr>
          <w:rStyle w:val="fontstyle01"/>
        </w:rPr>
      </w:pPr>
      <w:r>
        <w:rPr>
          <w:rStyle w:val="fontstyle01"/>
        </w:rPr>
        <w:t>10. Программа формирования универсальных учебных действий у обучающихся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содержит: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описание взаимосвязи универсальных учебных действий с содержанием учебных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предметов;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характеристики регулятивных, познавательных, коммуникативных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универсальных учебных действий обучающихся</w:t>
      </w:r>
      <w:proofErr w:type="gramStart"/>
      <w:r>
        <w:rPr>
          <w:rStyle w:val="fontstyle01"/>
        </w:rPr>
        <w:t xml:space="preserve"> .</w:t>
      </w:r>
      <w:proofErr w:type="gramEnd"/>
      <w:r w:rsidR="008352E3">
        <w:rPr>
          <w:rStyle w:val="fontstyle01"/>
        </w:rPr>
        <w:t xml:space="preserve"> </w:t>
      </w:r>
    </w:p>
    <w:p w:rsidR="008352E3" w:rsidRDefault="00254626" w:rsidP="008352E3">
      <w:pPr>
        <w:jc w:val="both"/>
        <w:rPr>
          <w:rStyle w:val="fontstyle01"/>
          <w:sz w:val="16"/>
          <w:szCs w:val="16"/>
        </w:rPr>
      </w:pPr>
      <w:r>
        <w:rPr>
          <w:rStyle w:val="fontstyle01"/>
        </w:rPr>
        <w:t xml:space="preserve">11. </w:t>
      </w:r>
      <w:proofErr w:type="gramStart"/>
      <w:r>
        <w:rPr>
          <w:rStyle w:val="fontstyle01"/>
        </w:rPr>
        <w:t>Рабочая программа воспитания направлена на сохранение и укрепление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традиционных российских духовно-нравственных ценностей, к которым относятся жизнь,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достоинство, права и свободы человека, патриотизм, гражданственность, служение Отечеству и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ответственность за его судьбу, высокие нравственные идеалы, крепкая семья, созидательный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труд, приоритет духовного над материальным, гуманизм, милосердие, справедливость,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коллективизм, взаимопомощь и взаимоуважение, историческая память и преемственность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поколений, единство народов России.</w:t>
      </w:r>
      <w:r>
        <w:rPr>
          <w:rStyle w:val="fontstyle01"/>
          <w:sz w:val="16"/>
          <w:szCs w:val="16"/>
        </w:rPr>
        <w:t>9</w:t>
      </w:r>
      <w:r w:rsidR="008352E3">
        <w:rPr>
          <w:rStyle w:val="fontstyle01"/>
          <w:sz w:val="16"/>
          <w:szCs w:val="16"/>
        </w:rPr>
        <w:t xml:space="preserve"> </w:t>
      </w:r>
      <w:r>
        <w:rPr>
          <w:rStyle w:val="fontstyle01"/>
        </w:rPr>
        <w:t>12.</w:t>
      </w:r>
      <w:proofErr w:type="gramEnd"/>
      <w:r>
        <w:rPr>
          <w:rStyle w:val="fontstyle01"/>
        </w:rPr>
        <w:t xml:space="preserve"> Рабочая программа воспитания направлена на развитие личности обучающихся, в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том числе укрепление психического здоровья и физическое воспитание, достижение ими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результатов освоения программы основного общего образования.</w:t>
      </w:r>
      <w:r>
        <w:rPr>
          <w:rStyle w:val="fontstyle01"/>
          <w:sz w:val="16"/>
          <w:szCs w:val="16"/>
        </w:rPr>
        <w:t>10 11</w:t>
      </w:r>
      <w:r w:rsidR="008352E3">
        <w:rPr>
          <w:rStyle w:val="fontstyle01"/>
          <w:sz w:val="16"/>
          <w:szCs w:val="16"/>
        </w:rPr>
        <w:t xml:space="preserve"> </w:t>
      </w:r>
    </w:p>
    <w:p w:rsidR="008352E3" w:rsidRDefault="00254626" w:rsidP="008352E3">
      <w:pPr>
        <w:jc w:val="both"/>
        <w:rPr>
          <w:rStyle w:val="fontstyle01"/>
        </w:rPr>
      </w:pPr>
      <w:r>
        <w:rPr>
          <w:rStyle w:val="fontstyle01"/>
        </w:rPr>
        <w:t xml:space="preserve">13. </w:t>
      </w:r>
      <w:proofErr w:type="gramStart"/>
      <w:r>
        <w:rPr>
          <w:rStyle w:val="fontstyle01"/>
        </w:rPr>
        <w:t>Рабочая программа воспитания реализуется в единстве урочной и внеурочной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деятельности, осуществляемой образовательной организацией совместно с семьей и другими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институтами воспитания</w:t>
      </w:r>
      <w:r>
        <w:rPr>
          <w:rStyle w:val="fontstyle01"/>
          <w:sz w:val="16"/>
          <w:szCs w:val="16"/>
        </w:rPr>
        <w:t>11</w:t>
      </w:r>
      <w:r w:rsidR="008352E3">
        <w:rPr>
          <w:rStyle w:val="fontstyle01"/>
          <w:sz w:val="16"/>
          <w:szCs w:val="16"/>
        </w:rPr>
        <w:t xml:space="preserve"> </w:t>
      </w:r>
      <w:r>
        <w:rPr>
          <w:rStyle w:val="fontstyle01"/>
          <w:sz w:val="20"/>
          <w:szCs w:val="20"/>
        </w:rPr>
        <w:t>регистрационный № 19644), с изменениями, внесенными приказами Министерства образования и науки</w:t>
      </w:r>
      <w:r w:rsidR="008352E3">
        <w:rPr>
          <w:rStyle w:val="fontstyle01"/>
          <w:sz w:val="20"/>
          <w:szCs w:val="20"/>
        </w:rPr>
        <w:t xml:space="preserve"> </w:t>
      </w:r>
      <w:r>
        <w:rPr>
          <w:rStyle w:val="fontstyle01"/>
          <w:sz w:val="20"/>
          <w:szCs w:val="20"/>
        </w:rPr>
        <w:t>Российской Федерации от 29 декабря 2014 г. № 1644 (зарегистрирован Министерством юстиции Российской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Федерации 6 февраля 2015 г., регистрационный № 35915), от 31 декабря 2015 г. № 1577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(зарегистрирован Министерством юстиции Российской Федерации</w:t>
      </w:r>
      <w:proofErr w:type="gramEnd"/>
      <w:r>
        <w:rPr>
          <w:rStyle w:val="fontstyle01"/>
          <w:sz w:val="20"/>
          <w:szCs w:val="20"/>
        </w:rPr>
        <w:t xml:space="preserve"> </w:t>
      </w:r>
      <w:proofErr w:type="gramStart"/>
      <w:r>
        <w:rPr>
          <w:rStyle w:val="fontstyle01"/>
          <w:sz w:val="20"/>
          <w:szCs w:val="20"/>
        </w:rPr>
        <w:t>2</w:t>
      </w:r>
      <w:proofErr w:type="gramEnd"/>
      <w:r>
        <w:rPr>
          <w:rStyle w:val="fontstyle01"/>
          <w:sz w:val="20"/>
          <w:szCs w:val="20"/>
        </w:rPr>
        <w:t xml:space="preserve"> </w:t>
      </w:r>
      <w:proofErr w:type="gramStart"/>
      <w:r>
        <w:rPr>
          <w:rStyle w:val="fontstyle01"/>
          <w:sz w:val="20"/>
          <w:szCs w:val="20"/>
        </w:rPr>
        <w:t>февраля 2016 г., регистрационный № 40937) и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lastRenderedPageBreak/>
        <w:t>приказами Министерства просвещения Российской Федерации от 11 декабря 2020 г. № 712 (зарегистрирован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Министерством юстиции Российской Федерации 25 декабря 2020 г., регистрационный № 61828) и от 8 ноября 2022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г. № 955 (зарегистрирован Министерством юстиции Российской Федерации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5 февраля 2023 г., регистрационный № 72264) (далее - ФГОС ООО, утвержденный приказом № 1897).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5 Пункт 31 ФГОС ООО, утверждённого приказом</w:t>
      </w:r>
      <w:proofErr w:type="gramEnd"/>
      <w:r>
        <w:rPr>
          <w:rStyle w:val="fontstyle01"/>
          <w:sz w:val="20"/>
          <w:szCs w:val="20"/>
        </w:rPr>
        <w:t xml:space="preserve"> № 287; пункт 14 ФГОС ООО, утверждённого приказом № 1897.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6 Пункт 31 ФГОС ООО, утверждённого приказом № 287; пункт 14 ФГОС ООО, утвержденного приказом № 1897.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7 Пункт 32 ФГОС ООО, утверждённого приказом № 287; пункт 14 ФГОС ООО, утвержденного приказом № 1897.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8 Пункт 32.2 ФГОС ООО, утверждённого приказом № 287; </w:t>
      </w:r>
      <w:proofErr w:type="gramStart"/>
      <w:r>
        <w:rPr>
          <w:rStyle w:val="fontstyle01"/>
          <w:sz w:val="20"/>
          <w:szCs w:val="20"/>
        </w:rPr>
        <w:t>пункты 14, 18.2.1 ФГОС ООО, утвержденного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приказом № 1897.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9 Указ Президента Российской Федерации от 9 ноября 2022 г. № 809 «Об утверждении Основ государственной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политики по сохранению и укреплению традиционных российских духовно- нравственных ценностей».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10 Пункт 32.3 ФГОС ООО, утверждённого приказом № 287; пункты 14, 18.2.3 ФГОС ООО, утверждённого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приказом № 1897.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11 Пункт 32.3 ФГОС ООО, утверждённого приказом № 287;</w:t>
      </w:r>
      <w:proofErr w:type="gramEnd"/>
      <w:r>
        <w:rPr>
          <w:rStyle w:val="fontstyle01"/>
          <w:sz w:val="20"/>
          <w:szCs w:val="20"/>
        </w:rPr>
        <w:t xml:space="preserve"> пункты 14, 18.2.3 ФГОС ООО, утверждённого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приказом № 1897.</w:t>
      </w:r>
      <w:r>
        <w:br/>
      </w:r>
      <w:r>
        <w:rPr>
          <w:rStyle w:val="fontstyle21"/>
        </w:rPr>
        <w:t>5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 xml:space="preserve">14. Рабочая программа воспитания предусматривает приобщение </w:t>
      </w:r>
      <w:proofErr w:type="gramStart"/>
      <w:r>
        <w:rPr>
          <w:rStyle w:val="fontstyle01"/>
        </w:rPr>
        <w:t>обучающихся</w:t>
      </w:r>
      <w:proofErr w:type="gramEnd"/>
      <w:r>
        <w:rPr>
          <w:rStyle w:val="fontstyle01"/>
        </w:rPr>
        <w:t xml:space="preserve"> к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российским традиционным духовным ценностям, включая культурные ценности своей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этнической группы, правилам и нормам поведения в российском обществе</w:t>
      </w:r>
      <w:r>
        <w:rPr>
          <w:rStyle w:val="fontstyle01"/>
          <w:sz w:val="16"/>
          <w:szCs w:val="16"/>
        </w:rPr>
        <w:t>12</w:t>
      </w:r>
      <w:r>
        <w:rPr>
          <w:rStyle w:val="fontstyle01"/>
        </w:rPr>
        <w:t>.</w:t>
      </w:r>
      <w:r w:rsidR="008352E3">
        <w:rPr>
          <w:rStyle w:val="fontstyle01"/>
        </w:rPr>
        <w:t xml:space="preserve"> </w:t>
      </w:r>
    </w:p>
    <w:p w:rsidR="00526B9A" w:rsidRDefault="00254626" w:rsidP="008352E3">
      <w:pPr>
        <w:jc w:val="both"/>
      </w:pPr>
      <w:r>
        <w:rPr>
          <w:rStyle w:val="fontstyle01"/>
        </w:rPr>
        <w:t>15. Организационный раздел ООП ООО определяет общие рамки организации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образовательной деятельности, а также организационные механизмы и условия реализации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программы основного общего образования</w:t>
      </w:r>
      <w:r>
        <w:rPr>
          <w:rStyle w:val="fontstyle01"/>
          <w:sz w:val="16"/>
          <w:szCs w:val="16"/>
        </w:rPr>
        <w:t xml:space="preserve">13 </w:t>
      </w:r>
      <w:r>
        <w:rPr>
          <w:rStyle w:val="fontstyle01"/>
        </w:rPr>
        <w:t>и включает:</w:t>
      </w:r>
      <w:r w:rsidR="008352E3">
        <w:rPr>
          <w:rStyle w:val="fontstyle01"/>
        </w:rPr>
        <w:t xml:space="preserve"> учебный план; </w:t>
      </w:r>
      <w:r>
        <w:rPr>
          <w:rStyle w:val="fontstyle01"/>
        </w:rPr>
        <w:t xml:space="preserve"> календарный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учебный график;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план внеурочной деятельности;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календарный план воспитательной работы, содержащий перечень событий и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мероприятий воспитательной направленности, которые организуются и проводятся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образовательной организацией или в которых образовательная организация принимает участие</w:t>
      </w:r>
      <w:r w:rsidR="008352E3">
        <w:rPr>
          <w:rStyle w:val="fontstyle01"/>
        </w:rPr>
        <w:t xml:space="preserve"> </w:t>
      </w:r>
      <w:r>
        <w:rPr>
          <w:rStyle w:val="fontstyle01"/>
        </w:rPr>
        <w:t>в учебном году или периоде обучения в соответствии с Федеральным</w:t>
      </w:r>
      <w:r w:rsidR="0041492C">
        <w:rPr>
          <w:rStyle w:val="fontstyle01"/>
        </w:rPr>
        <w:t xml:space="preserve"> планом</w:t>
      </w:r>
      <w:r>
        <w:rPr>
          <w:rStyle w:val="fontstyle01"/>
        </w:rPr>
        <w:t>.</w:t>
      </w:r>
    </w:p>
    <w:sectPr w:rsidR="00526B9A" w:rsidSect="0025462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626"/>
    <w:rsid w:val="00254626"/>
    <w:rsid w:val="0041492C"/>
    <w:rsid w:val="00526B9A"/>
    <w:rsid w:val="008352E3"/>
    <w:rsid w:val="0097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462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54626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Тата</cp:lastModifiedBy>
  <cp:revision>5</cp:revision>
  <dcterms:created xsi:type="dcterms:W3CDTF">2023-09-06T10:50:00Z</dcterms:created>
  <dcterms:modified xsi:type="dcterms:W3CDTF">2023-10-16T20:46:00Z</dcterms:modified>
</cp:coreProperties>
</file>